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de Reingreso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ISTUL-GD-03-005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REINGRESO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realizar el reingreso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debido a que: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motivo).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Además, informo mis contactos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Teléfonos: ______________________________________________________(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Campo obligatorio)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oAQbLScsFboZk3YAnzSuHI9PJA==">CgMxLjA4AHIhMU00RFVOaTdLYXlROUdzZ1dROWE5eE05bUw4ZEFrY0pa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2024-01-18T17:47:00Z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